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38"/>
          <w:szCs w:val="38"/>
        </w:rPr>
      </w:pPr>
      <w:r w:rsidRPr="00CF5F19">
        <w:rPr>
          <w:rStyle w:val="a4"/>
          <w:color w:val="FF0000"/>
          <w:sz w:val="38"/>
          <w:szCs w:val="38"/>
          <w:bdr w:val="none" w:sz="0" w:space="0" w:color="auto" w:frame="1"/>
        </w:rPr>
        <w:t>Консультация для родителей</w:t>
      </w:r>
      <w:r w:rsidRPr="00CF5F19">
        <w:rPr>
          <w:color w:val="FF0000"/>
          <w:sz w:val="38"/>
          <w:szCs w:val="38"/>
        </w:rPr>
        <w:t>: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FF0000"/>
          <w:sz w:val="38"/>
          <w:szCs w:val="38"/>
          <w:bdr w:val="none" w:sz="0" w:space="0" w:color="auto" w:frame="1"/>
        </w:rPr>
      </w:pPr>
      <w:r w:rsidRPr="00CF5F19">
        <w:rPr>
          <w:color w:val="FF0000"/>
          <w:sz w:val="38"/>
          <w:szCs w:val="38"/>
        </w:rPr>
        <w:t>«Как </w:t>
      </w:r>
      <w:r w:rsidRPr="00CF5F19">
        <w:rPr>
          <w:rStyle w:val="a4"/>
          <w:color w:val="FF0000"/>
          <w:sz w:val="38"/>
          <w:szCs w:val="38"/>
          <w:bdr w:val="none" w:sz="0" w:space="0" w:color="auto" w:frame="1"/>
        </w:rPr>
        <w:t>научить ребенка счету»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38"/>
          <w:szCs w:val="38"/>
        </w:rPr>
      </w:pP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Детей необходимо учить цифрам по двум важным причинам. Первая из них заключается в неизбежности использования математических вычислений каждым человеком в цивилизованном обществе ежедневно. Второй причиной является необходимость раннего развития умственных способностей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ребенка</w:t>
      </w:r>
      <w:r w:rsidRPr="00CF5F19">
        <w:rPr>
          <w:color w:val="111111"/>
          <w:sz w:val="38"/>
          <w:szCs w:val="38"/>
        </w:rPr>
        <w:t>, повышение интеллекта с детского возраста, ведь именно этому в первую очередь способствует обучение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ребенка счету</w:t>
      </w:r>
      <w:r w:rsidRPr="00CF5F19">
        <w:rPr>
          <w:color w:val="111111"/>
          <w:sz w:val="38"/>
          <w:szCs w:val="38"/>
        </w:rPr>
        <w:t>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Если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ребенку исполнилось 2 года</w:t>
      </w:r>
      <w:r w:rsidRPr="00CF5F19">
        <w:rPr>
          <w:color w:val="111111"/>
          <w:sz w:val="38"/>
          <w:szCs w:val="38"/>
        </w:rPr>
        <w:t>, значит уже можно приступать с ним к познанию цифр. Часто вы даете малышу знания, сами даже не подозревая об этом. Ведь детская память избирательна и запоминает только то, что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ребенка заинтересовало</w:t>
      </w:r>
      <w:r w:rsidRPr="00CF5F19">
        <w:rPr>
          <w:color w:val="111111"/>
          <w:sz w:val="38"/>
          <w:szCs w:val="38"/>
        </w:rPr>
        <w:t>, обрадовало, удивило, особенно в возрасте до 6 лет.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Как обучить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ребенка счету</w:t>
      </w:r>
    </w:p>
    <w:p w:rsidR="007424B8" w:rsidRPr="00CF5F19" w:rsidRDefault="007424B8" w:rsidP="007424B8">
      <w:pPr>
        <w:pStyle w:val="a3"/>
        <w:shd w:val="clear" w:color="auto" w:fill="FFFFFF"/>
        <w:spacing w:before="318" w:beforeAutospacing="0" w:after="318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Ваша основная задача – превратить обучение в увлекательную игру, которую вы можете организовать, придерживаясь нижеуказанных советов.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1. Игра с пальчиками. Покажите малышу, что такое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счет</w:t>
      </w:r>
      <w:r w:rsidRPr="00CF5F19">
        <w:rPr>
          <w:color w:val="111111"/>
          <w:sz w:val="38"/>
          <w:szCs w:val="38"/>
        </w:rPr>
        <w:t>, используя его или свои пальцы. Лучше всего такая игра запомнится в виде небольшого </w:t>
      </w:r>
      <w:r w:rsidRPr="00CF5F19">
        <w:rPr>
          <w:color w:val="111111"/>
          <w:sz w:val="38"/>
          <w:szCs w:val="38"/>
          <w:u w:val="single"/>
          <w:bdr w:val="none" w:sz="0" w:space="0" w:color="auto" w:frame="1"/>
        </w:rPr>
        <w:t>фокуса</w:t>
      </w:r>
      <w:r w:rsidRPr="00CF5F19">
        <w:rPr>
          <w:color w:val="111111"/>
          <w:sz w:val="38"/>
          <w:szCs w:val="38"/>
        </w:rPr>
        <w:t>: убирайте и добавляйте пальцы, при этом, закрывая их другой рукой, чтобы у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ребенка</w:t>
      </w:r>
      <w:r w:rsidRPr="00CF5F19">
        <w:rPr>
          <w:color w:val="111111"/>
          <w:sz w:val="38"/>
          <w:szCs w:val="38"/>
        </w:rPr>
        <w:t> складывалось впечатление, что они исчезают.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2. Считайте предметы в повседневной </w:t>
      </w:r>
      <w:r w:rsidRPr="00CF5F19">
        <w:rPr>
          <w:color w:val="111111"/>
          <w:sz w:val="38"/>
          <w:szCs w:val="38"/>
          <w:u w:val="single"/>
          <w:bdr w:val="none" w:sz="0" w:space="0" w:color="auto" w:frame="1"/>
        </w:rPr>
        <w:t>жизни</w:t>
      </w:r>
      <w:r w:rsidRPr="00CF5F19">
        <w:rPr>
          <w:color w:val="111111"/>
          <w:sz w:val="38"/>
          <w:szCs w:val="38"/>
        </w:rPr>
        <w:t xml:space="preserve">: яблоки на тарелке, конфеты в вазочке, карандаши на столе и т. п. А чтобы запомнить еще и цифру – записывайте </w:t>
      </w:r>
      <w:proofErr w:type="gramStart"/>
      <w:r w:rsidRPr="00CF5F19">
        <w:rPr>
          <w:color w:val="111111"/>
          <w:sz w:val="38"/>
          <w:szCs w:val="38"/>
        </w:rPr>
        <w:t>посчитанное</w:t>
      </w:r>
      <w:proofErr w:type="gramEnd"/>
      <w:r w:rsidRPr="00CF5F19">
        <w:rPr>
          <w:color w:val="111111"/>
          <w:sz w:val="38"/>
          <w:szCs w:val="38"/>
        </w:rPr>
        <w:t xml:space="preserve"> на магнитной доске.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lastRenderedPageBreak/>
        <w:t>3. Картинки с изображением цифр и предметов. Положив один предмет, покажите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ребенку цифру 1</w:t>
      </w:r>
      <w:r w:rsidRPr="00CF5F19">
        <w:rPr>
          <w:color w:val="111111"/>
          <w:sz w:val="38"/>
          <w:szCs w:val="38"/>
        </w:rPr>
        <w:t>. И так начинайте обучение сначала до 3, потом до 5, а когда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ребенок это хорошо усвоит</w:t>
      </w:r>
      <w:r w:rsidRPr="00CF5F19">
        <w:rPr>
          <w:color w:val="111111"/>
          <w:sz w:val="38"/>
          <w:szCs w:val="38"/>
        </w:rPr>
        <w:t>, переходите к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счету до 10</w:t>
      </w:r>
      <w:r w:rsidRPr="00CF5F19">
        <w:rPr>
          <w:color w:val="111111"/>
          <w:sz w:val="38"/>
          <w:szCs w:val="38"/>
        </w:rPr>
        <w:t>. С помощью такого упражнения малыш постепенно зрительно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научиться</w:t>
      </w:r>
      <w:r w:rsidRPr="00CF5F19">
        <w:rPr>
          <w:color w:val="111111"/>
          <w:sz w:val="38"/>
          <w:szCs w:val="38"/>
        </w:rPr>
        <w:t> соотносить количество предметов и цифру.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4. Книжки с цифрами. В книжных магазинах вы сможете найти огромное количество развивающих пособий с цифрами, которые станут для вас надежным помощником в обучении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счету ребенка</w:t>
      </w:r>
      <w:r w:rsidRPr="00CF5F19">
        <w:rPr>
          <w:color w:val="111111"/>
          <w:sz w:val="38"/>
          <w:szCs w:val="38"/>
        </w:rPr>
        <w:t>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5. Мультфильмы. Развивающие интересные мультфильмы, где яркие персонажи демонстрируют различные предметы, помогут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ребенку</w:t>
      </w:r>
      <w:r w:rsidRPr="00CF5F19">
        <w:rPr>
          <w:color w:val="111111"/>
          <w:sz w:val="38"/>
          <w:szCs w:val="38"/>
        </w:rPr>
        <w:t> понять значение цифр и улучшат их запоминание.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6. Ступеньки. Очень эффективным упражнением является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счет</w:t>
      </w:r>
      <w:r w:rsidRPr="00CF5F19">
        <w:rPr>
          <w:color w:val="111111"/>
          <w:sz w:val="38"/>
          <w:szCs w:val="38"/>
        </w:rPr>
        <w:t> ступенек на лестнице или в парке. Просто шаг за шагом вместе с малышом повторяйте цифры в порядке пройденных ступенек.</w:t>
      </w:r>
    </w:p>
    <w:p w:rsidR="007424B8" w:rsidRPr="00CF5F19" w:rsidRDefault="007424B8" w:rsidP="007424B8">
      <w:pPr>
        <w:pStyle w:val="a3"/>
        <w:shd w:val="clear" w:color="auto" w:fill="FFFFFF"/>
        <w:spacing w:before="318" w:beforeAutospacing="0" w:after="318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7. Раскраски. На альбомном листе бумаги нарисуйте цифры и раскрасьте вместе с малышом. Можете разнообразить картинку смешными персонажами, чтобы сделать процесс более веселым и интересным.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8. Прогулки. Во время пребывания на открытом воздухе соревнуйтесь с малышом – пусть он найдет 2 скамейки, 3 дерева, 1 собаку. Можно захватить карточки, чтобы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ребенок</w:t>
      </w:r>
      <w:r w:rsidRPr="00CF5F19">
        <w:rPr>
          <w:color w:val="111111"/>
          <w:sz w:val="38"/>
          <w:szCs w:val="38"/>
        </w:rPr>
        <w:t> мог сразу выбрать нужную цифру для обозначения соответствующего количества предметов.</w:t>
      </w:r>
    </w:p>
    <w:p w:rsidR="007424B8" w:rsidRPr="00CF5F19" w:rsidRDefault="007424B8" w:rsidP="007424B8">
      <w:pPr>
        <w:pStyle w:val="a3"/>
        <w:shd w:val="clear" w:color="auto" w:fill="FFFFFF"/>
        <w:spacing w:before="318" w:beforeAutospacing="0" w:after="318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9. Магниты. На холодильник прикрепите красочные магниты с цифрами – они будут часто у малыша перед глазами и он сам не заметит, как их выучит.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lastRenderedPageBreak/>
        <w:t>10. Игры - </w:t>
      </w:r>
      <w:proofErr w:type="spellStart"/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бродилки</w:t>
      </w:r>
      <w:proofErr w:type="spellEnd"/>
      <w:r w:rsidRPr="00CF5F19">
        <w:rPr>
          <w:color w:val="111111"/>
          <w:sz w:val="38"/>
          <w:szCs w:val="38"/>
        </w:rPr>
        <w:t xml:space="preserve">. В магазинах очень большой выбор разнообразных настольных красочных игр, где, например, каждый шаг отмечен цифрами. Стремление опередить соперника и победить, заставляет малышей </w:t>
      </w:r>
      <w:proofErr w:type="gramStart"/>
      <w:r w:rsidRPr="00CF5F19">
        <w:rPr>
          <w:color w:val="111111"/>
          <w:sz w:val="38"/>
          <w:szCs w:val="38"/>
        </w:rPr>
        <w:t>побыстрее</w:t>
      </w:r>
      <w:proofErr w:type="gramEnd"/>
      <w:r w:rsidRPr="00CF5F19">
        <w:rPr>
          <w:color w:val="111111"/>
          <w:sz w:val="38"/>
          <w:szCs w:val="38"/>
        </w:rPr>
        <w:t xml:space="preserve"> выучить цифры.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>Если вы спросите, с какого возраста можно использовать калькулятор? Ответ будет </w:t>
      </w:r>
      <w:r w:rsidRPr="00CF5F19">
        <w:rPr>
          <w:color w:val="111111"/>
          <w:sz w:val="38"/>
          <w:szCs w:val="38"/>
          <w:u w:val="single"/>
          <w:bdr w:val="none" w:sz="0" w:space="0" w:color="auto" w:frame="1"/>
        </w:rPr>
        <w:t>таков</w:t>
      </w:r>
      <w:r w:rsidRPr="00CF5F19">
        <w:rPr>
          <w:color w:val="111111"/>
          <w:sz w:val="38"/>
          <w:szCs w:val="38"/>
        </w:rPr>
        <w:t>: лучше вообще его не использовать, а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научить ребёнка быстрому счету</w:t>
      </w:r>
      <w:r w:rsidRPr="00CF5F19">
        <w:rPr>
          <w:color w:val="111111"/>
          <w:sz w:val="38"/>
          <w:szCs w:val="38"/>
        </w:rPr>
        <w:t>, а еще лучше считать в уме.</w:t>
      </w:r>
    </w:p>
    <w:p w:rsidR="007424B8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  <w:r w:rsidRPr="00CF5F19">
        <w:rPr>
          <w:color w:val="111111"/>
          <w:sz w:val="38"/>
          <w:szCs w:val="38"/>
        </w:rPr>
        <w:t xml:space="preserve">Обучение детей цифрам на самом деле совсем несложно, если превратить </w:t>
      </w:r>
      <w:proofErr w:type="gramStart"/>
      <w:r w:rsidRPr="00CF5F19">
        <w:rPr>
          <w:color w:val="111111"/>
          <w:sz w:val="38"/>
          <w:szCs w:val="38"/>
        </w:rPr>
        <w:t>само обучение</w:t>
      </w:r>
      <w:proofErr w:type="gramEnd"/>
      <w:r w:rsidRPr="00CF5F19">
        <w:rPr>
          <w:color w:val="111111"/>
          <w:sz w:val="38"/>
          <w:szCs w:val="38"/>
        </w:rPr>
        <w:t xml:space="preserve"> в увлекательную игру и придерживаться систематичности. Возьмите себе за правило, заниматься с </w:t>
      </w:r>
      <w:r w:rsidRPr="00CF5F19">
        <w:rPr>
          <w:rStyle w:val="a4"/>
          <w:color w:val="111111"/>
          <w:sz w:val="38"/>
          <w:szCs w:val="38"/>
          <w:bdr w:val="none" w:sz="0" w:space="0" w:color="auto" w:frame="1"/>
        </w:rPr>
        <w:t>ребенком</w:t>
      </w:r>
      <w:r w:rsidRPr="00CF5F19">
        <w:rPr>
          <w:color w:val="111111"/>
          <w:sz w:val="38"/>
          <w:szCs w:val="38"/>
        </w:rPr>
        <w:t> ежедневно и как можно чаще – таким образом, результат не заставит себя ждать.</w:t>
      </w:r>
    </w:p>
    <w:p w:rsidR="007424B8" w:rsidRPr="00CF5F19" w:rsidRDefault="007424B8" w:rsidP="00742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8"/>
          <w:szCs w:val="38"/>
        </w:rPr>
      </w:pPr>
    </w:p>
    <w:p w:rsidR="007424B8" w:rsidRDefault="007424B8" w:rsidP="007424B8"/>
    <w:p w:rsidR="007424B8" w:rsidRDefault="007424B8" w:rsidP="007424B8">
      <w:r>
        <w:rPr>
          <w:noProof/>
          <w:lang w:eastAsia="ru-RU"/>
        </w:rPr>
        <w:drawing>
          <wp:inline distT="0" distB="0" distL="0" distR="0">
            <wp:extent cx="5346326" cy="3630706"/>
            <wp:effectExtent l="19050" t="0" r="6724" b="0"/>
            <wp:docPr id="6" name="Рисунок 6" descr="https://xn----223-4ve0acg4alk4gej.xn--p1ai/wp-content/uploads/2017/11/2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--223-4ve0acg4alk4gej.xn--p1ai/wp-content/uploads/2017/11/22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791" cy="363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47" w:rsidRDefault="006C1A47"/>
    <w:sectPr w:rsidR="006C1A47" w:rsidSect="00CF5F1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424B8"/>
    <w:rsid w:val="006C1A47"/>
    <w:rsid w:val="0074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4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2929</Characters>
  <Application>Microsoft Office Word</Application>
  <DocSecurity>0</DocSecurity>
  <Lines>24</Lines>
  <Paragraphs>6</Paragraphs>
  <ScaleCrop>false</ScaleCrop>
  <Company>MultiDVD Team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</cp:revision>
  <dcterms:created xsi:type="dcterms:W3CDTF">2020-01-20T10:55:00Z</dcterms:created>
  <dcterms:modified xsi:type="dcterms:W3CDTF">2020-01-20T10:55:00Z</dcterms:modified>
</cp:coreProperties>
</file>